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40CD0810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C90231">
        <w:rPr>
          <w:b/>
          <w:noProof/>
          <w:sz w:val="24"/>
        </w:rPr>
        <w:t>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C90231">
        <w:rPr>
          <w:b/>
          <w:noProof/>
          <w:sz w:val="24"/>
        </w:rPr>
        <w:t>1</w:t>
      </w:r>
      <w:r w:rsidR="00B87EE0">
        <w:rPr>
          <w:b/>
          <w:noProof/>
          <w:sz w:val="24"/>
        </w:rPr>
        <w:t>433</w:t>
      </w:r>
    </w:p>
    <w:p w14:paraId="379092B6" w14:textId="10AD7410" w:rsidR="00E40877" w:rsidRDefault="00C9023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  <w:r w:rsidR="00C075F7">
        <w:rPr>
          <w:b/>
          <w:noProof/>
          <w:sz w:val="24"/>
        </w:rPr>
        <w:tab/>
      </w:r>
      <w:r w:rsidR="00C075F7">
        <w:rPr>
          <w:b/>
          <w:noProof/>
          <w:sz w:val="24"/>
        </w:rPr>
        <w:tab/>
      </w:r>
      <w:r w:rsidR="00C075F7">
        <w:rPr>
          <w:b/>
          <w:noProof/>
          <w:sz w:val="24"/>
        </w:rPr>
        <w:tab/>
      </w:r>
      <w:r w:rsidR="00C075F7">
        <w:rPr>
          <w:b/>
          <w:noProof/>
          <w:sz w:val="24"/>
        </w:rPr>
        <w:tab/>
      </w:r>
      <w:r w:rsidR="00C075F7">
        <w:rPr>
          <w:b/>
          <w:noProof/>
          <w:sz w:val="24"/>
        </w:rPr>
        <w:tab/>
      </w:r>
      <w:r w:rsidR="00C075F7">
        <w:rPr>
          <w:b/>
          <w:noProof/>
          <w:sz w:val="24"/>
        </w:rPr>
        <w:tab/>
      </w:r>
      <w:r w:rsidR="00C075F7">
        <w:rPr>
          <w:b/>
          <w:noProof/>
          <w:sz w:val="24"/>
        </w:rPr>
        <w:tab/>
      </w:r>
      <w:r w:rsidR="00C075F7">
        <w:rPr>
          <w:b/>
          <w:noProof/>
          <w:sz w:val="24"/>
        </w:rPr>
        <w:tab/>
      </w:r>
      <w:r w:rsidR="00C075F7">
        <w:rPr>
          <w:b/>
          <w:noProof/>
          <w:sz w:val="24"/>
        </w:rPr>
        <w:tab/>
      </w:r>
      <w:r w:rsidR="00C075F7">
        <w:rPr>
          <w:b/>
          <w:noProof/>
          <w:sz w:val="24"/>
        </w:rPr>
        <w:tab/>
      </w:r>
      <w:r w:rsidR="00C075F7">
        <w:rPr>
          <w:b/>
          <w:noProof/>
          <w:sz w:val="24"/>
        </w:rPr>
        <w:tab/>
      </w:r>
      <w:r w:rsidR="00C075F7">
        <w:rPr>
          <w:b/>
          <w:noProof/>
          <w:sz w:val="24"/>
        </w:rPr>
        <w:tab/>
      </w:r>
      <w:r w:rsidR="00C075F7">
        <w:rPr>
          <w:b/>
          <w:noProof/>
          <w:sz w:val="24"/>
        </w:rPr>
        <w:tab/>
      </w:r>
      <w:r w:rsidR="00C075F7">
        <w:rPr>
          <w:b/>
          <w:noProof/>
          <w:sz w:val="24"/>
        </w:rPr>
        <w:tab/>
      </w:r>
      <w:r w:rsidR="00C075F7">
        <w:rPr>
          <w:b/>
          <w:noProof/>
          <w:sz w:val="24"/>
        </w:rPr>
        <w:tab/>
      </w:r>
      <w:r w:rsidR="00C075F7">
        <w:rPr>
          <w:b/>
          <w:noProof/>
          <w:sz w:val="24"/>
        </w:rPr>
        <w:tab/>
      </w:r>
      <w:r w:rsidR="00C075F7" w:rsidRPr="00C075F7">
        <w:rPr>
          <w:b/>
          <w:i/>
          <w:noProof/>
        </w:rPr>
        <w:t>Was C4-231203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EBF92CD" w:rsidR="001E41F3" w:rsidRPr="00410371" w:rsidRDefault="0078746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3E47C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</w:t>
            </w:r>
            <w:r w:rsidR="00A001D5">
              <w:rPr>
                <w:b/>
                <w:noProof/>
                <w:sz w:val="28"/>
              </w:rPr>
              <w:t>632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A91BFF" w:rsidR="001E41F3" w:rsidRPr="00410371" w:rsidRDefault="00130FC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1C49E8B" w:rsidR="001E41F3" w:rsidRPr="00410371" w:rsidRDefault="00C075F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65C9E6" w:rsidR="001E41F3" w:rsidRPr="00410371" w:rsidRDefault="0078746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</w:t>
            </w:r>
            <w:r w:rsidR="00ED6CB7">
              <w:rPr>
                <w:b/>
                <w:noProof/>
                <w:sz w:val="28"/>
              </w:rPr>
              <w:t>.</w:t>
            </w:r>
            <w:r w:rsidR="00B823B1">
              <w:rPr>
                <w:b/>
                <w:noProof/>
                <w:sz w:val="28"/>
              </w:rPr>
              <w:t>1</w:t>
            </w:r>
            <w:r w:rsidR="00ED6CB7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FC30998" w:rsidR="001E41F3" w:rsidRDefault="003E47C5">
            <w:pPr>
              <w:pStyle w:val="CRCoverPage"/>
              <w:spacing w:after="0"/>
              <w:ind w:left="100"/>
              <w:rPr>
                <w:noProof/>
              </w:rPr>
            </w:pPr>
            <w:r>
              <w:t>UE Memory Available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5B1D9F2" w:rsidR="001E41F3" w:rsidRDefault="007C6CCE" w:rsidP="002203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C022E6" w:rsidRPr="00114F66">
              <w:rPr>
                <w:noProof/>
              </w:rPr>
              <w:t>Hewlett-Packard Enterprise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F19452" w:rsidR="001E41F3" w:rsidRDefault="004F5B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2F66C4" w:rsidR="001E41F3" w:rsidRDefault="004006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2023-03-29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0CA7DF0" w:rsidR="001E41F3" w:rsidRPr="00B10942" w:rsidRDefault="00C04CA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80DB1B" w:rsidR="001E41F3" w:rsidRDefault="004F5B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482307" w14:textId="77777777" w:rsidR="00213D65" w:rsidRDefault="00213D65" w:rsidP="00213D6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C4-230023 specifies </w:t>
            </w:r>
            <w:proofErr w:type="spellStart"/>
            <w:r>
              <w:t>ueMemoryAvailableInd</w:t>
            </w:r>
            <w:proofErr w:type="spellEnd"/>
            <w:r>
              <w:t xml:space="preserve"> in </w:t>
            </w:r>
            <w:proofErr w:type="spellStart"/>
            <w:r w:rsidRPr="00B06F7A">
              <w:t>SmsfRegistration</w:t>
            </w:r>
            <w:proofErr w:type="spellEnd"/>
            <w:r>
              <w:t>.</w:t>
            </w:r>
          </w:p>
          <w:p w14:paraId="7E749BBB" w14:textId="77777777" w:rsidR="00213D65" w:rsidRDefault="00213D65" w:rsidP="00213D65">
            <w:pPr>
              <w:pStyle w:val="CRCoverPage"/>
              <w:spacing w:after="0"/>
              <w:ind w:left="100"/>
            </w:pPr>
          </w:p>
          <w:p w14:paraId="708AA7DE" w14:textId="6920089E" w:rsidR="00821F42" w:rsidRDefault="00213D65" w:rsidP="00213D65">
            <w:pPr>
              <w:pStyle w:val="CRCoverPage"/>
              <w:spacing w:after="0"/>
              <w:ind w:left="100"/>
            </w:pPr>
            <w:r>
              <w:t xml:space="preserve">The UDM should pass this information to </w:t>
            </w:r>
            <w:r w:rsidR="004C0172">
              <w:t xml:space="preserve">the </w:t>
            </w:r>
            <w:r>
              <w:t>HSS in the case of UDICOM.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906B1A5" w:rsidR="001E41F3" w:rsidRDefault="008B1806" w:rsidP="00CB05C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clause 5.5.4, add that </w:t>
            </w:r>
            <w:r>
              <w:t>the HSS clears the MCEF flag and alert SCs if the notification of “UE memory available</w:t>
            </w:r>
            <w:r w:rsidR="009C5751">
              <w:t xml:space="preserve"> for SMS</w:t>
            </w:r>
            <w:r>
              <w:t>” is received from the UDM.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856E079" w:rsidR="001E41F3" w:rsidRDefault="008E3A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HSS</w:t>
            </w:r>
            <w:r w:rsidR="004F5B53">
              <w:rPr>
                <w:noProof/>
              </w:rPr>
              <w:t xml:space="preserve"> cannot trigger alert</w:t>
            </w:r>
            <w:r w:rsidRPr="00AF75E0">
              <w:rPr>
                <w:noProof/>
              </w:rPr>
              <w:t xml:space="preserve"> for SMS</w:t>
            </w:r>
            <w:r>
              <w:rPr>
                <w:noProof/>
              </w:rPr>
              <w:t xml:space="preserve"> if the MCEF flag is set in the HSS</w:t>
            </w:r>
            <w:r w:rsidRPr="00AF75E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5F7B5D" w:rsidR="001E41F3" w:rsidRDefault="008B1806" w:rsidP="00801C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A2E48B" w:rsidR="008863B9" w:rsidRDefault="00067157" w:rsidP="000671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Removed the separate ue memory available operation</w:t>
            </w:r>
            <w:r w:rsidR="00B80ABB">
              <w:rPr>
                <w:noProof/>
              </w:rPr>
              <w:t>, updated the cover sheet accordingly</w:t>
            </w:r>
            <w:r w:rsidR="00A722AE">
              <w:rPr>
                <w:noProof/>
              </w:rPr>
              <w:t xml:space="preserve"> and changed the category to F (from B)</w:t>
            </w:r>
            <w:bookmarkStart w:id="1" w:name="_GoBack"/>
            <w:bookmarkEnd w:id="1"/>
            <w:r w:rsidR="00B80ABB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448599" w14:textId="77777777" w:rsidR="007252ED" w:rsidRPr="006B5418" w:rsidRDefault="007252ED" w:rsidP="007252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8C9CD36" w14:textId="77777777" w:rsidR="001E41F3" w:rsidRDefault="001E41F3">
      <w:pPr>
        <w:rPr>
          <w:noProof/>
        </w:rPr>
      </w:pPr>
    </w:p>
    <w:p w14:paraId="23D05AB8" w14:textId="77777777" w:rsidR="00AD40C8" w:rsidRDefault="00AD40C8" w:rsidP="00AD40C8">
      <w:pPr>
        <w:pStyle w:val="Heading3"/>
      </w:pPr>
      <w:r>
        <w:t>5.5.4</w:t>
      </w:r>
      <w:r>
        <w:tab/>
        <w:t>SMS Alerting</w:t>
      </w:r>
    </w:p>
    <w:p w14:paraId="0B350FA0" w14:textId="77777777" w:rsidR="00AD40C8" w:rsidRDefault="00AD40C8" w:rsidP="00AD40C8">
      <w:r>
        <w:t>Figure 5.5.4-1 shows the interaction when the UE becomes available.</w:t>
      </w:r>
    </w:p>
    <w:p w14:paraId="0DA52B3E" w14:textId="77777777" w:rsidR="00AD40C8" w:rsidRDefault="00AD40C8" w:rsidP="00AD40C8">
      <w:pPr>
        <w:pStyle w:val="TH"/>
      </w:pPr>
      <w:r w:rsidRPr="000B71E3">
        <w:object w:dxaOrig="15615" w:dyaOrig="6795" w14:anchorId="3F0AFE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1.5pt;height:341pt" o:ole="">
            <v:imagedata r:id="rId12" o:title=""/>
          </v:shape>
          <o:OLEObject Type="Embed" ProgID="Visio.Drawing.11" ShapeID="_x0000_i1025" DrawAspect="Content" ObjectID="_1743407642" r:id="rId13"/>
        </w:object>
      </w:r>
    </w:p>
    <w:p w14:paraId="1478B342" w14:textId="77777777" w:rsidR="00AD40C8" w:rsidRPr="00A20410" w:rsidRDefault="00AD40C8" w:rsidP="00AD40C8">
      <w:pPr>
        <w:pStyle w:val="TF"/>
        <w:rPr>
          <w:lang w:val="de-DE"/>
        </w:rPr>
      </w:pPr>
      <w:r w:rsidRPr="00A20410">
        <w:t xml:space="preserve">Figure </w:t>
      </w:r>
      <w:r>
        <w:t>5.5</w:t>
      </w:r>
      <w:r w:rsidRPr="00A20410">
        <w:t>.</w:t>
      </w:r>
      <w:r>
        <w:t>4</w:t>
      </w:r>
      <w:r w:rsidRPr="00A20410">
        <w:t>-</w:t>
      </w:r>
      <w:r>
        <w:t>1</w:t>
      </w:r>
      <w:r w:rsidRPr="00A20410">
        <w:t>:</w:t>
      </w:r>
      <w:r w:rsidRPr="00A20410">
        <w:rPr>
          <w:lang w:val="de-DE"/>
        </w:rPr>
        <w:t xml:space="preserve"> </w:t>
      </w:r>
      <w:r>
        <w:rPr>
          <w:lang w:val="de-DE"/>
        </w:rPr>
        <w:t>SMS Alerting</w:t>
      </w:r>
    </w:p>
    <w:p w14:paraId="75819442" w14:textId="77777777" w:rsidR="00AD40C8" w:rsidRDefault="00AD40C8" w:rsidP="00AD40C8">
      <w:r>
        <w:t>1. The UDM receives a Notification from the AMF or an SMSF Registration.</w:t>
      </w:r>
    </w:p>
    <w:p w14:paraId="0721AB68" w14:textId="2B9A67C5" w:rsidR="00AD40C8" w:rsidRDefault="00AD40C8" w:rsidP="00AD40C8">
      <w:r>
        <w:t>2-3. The UDM queries the 5GS-UDR to see whether any NF (e.g. the HSS) has subscribed to notifications on UE-reachability for SMS events</w:t>
      </w:r>
      <w:ins w:id="2" w:author="Anders Askerup-rev" w:date="2023-04-19T09:17:00Z">
        <w:r w:rsidR="0029767B">
          <w:t xml:space="preserve"> </w:t>
        </w:r>
        <w:r w:rsidR="0029767B">
          <w:rPr>
            <w:color w:val="FF0000"/>
            <w:lang w:val="aa-ET"/>
          </w:rPr>
          <w:t xml:space="preserve">and/or </w:t>
        </w:r>
        <w:r w:rsidR="0029767B">
          <w:rPr>
            <w:color w:val="FF0000"/>
            <w:lang w:val="en-US"/>
          </w:rPr>
          <w:t>"</w:t>
        </w:r>
        <w:r w:rsidR="0029767B">
          <w:rPr>
            <w:color w:val="FF0000"/>
            <w:lang w:val="aa-ET"/>
          </w:rPr>
          <w:t>UE memory available</w:t>
        </w:r>
        <w:r w:rsidR="0029767B">
          <w:rPr>
            <w:color w:val="FF0000"/>
            <w:lang w:val="en-US"/>
          </w:rPr>
          <w:t xml:space="preserve"> </w:t>
        </w:r>
        <w:r w:rsidR="0029767B">
          <w:rPr>
            <w:color w:val="FF0000"/>
            <w:lang w:val="aa-ET"/>
          </w:rPr>
          <w:t>for SMS</w:t>
        </w:r>
      </w:ins>
      <w:ins w:id="3" w:author="Anders Askerup-rev" w:date="2023-04-19T09:18:00Z">
        <w:r w:rsidR="0029767B">
          <w:rPr>
            <w:color w:val="FF0000"/>
            <w:lang w:val="en-US"/>
          </w:rPr>
          <w:t>"</w:t>
        </w:r>
      </w:ins>
      <w:r>
        <w:t>.</w:t>
      </w:r>
    </w:p>
    <w:p w14:paraId="31B958F9" w14:textId="77777777" w:rsidR="00AD40C8" w:rsidRDefault="00AD40C8" w:rsidP="00AD40C8">
      <w:r>
        <w:t>4. The UDM acknowledges the message received in step 1.</w:t>
      </w:r>
    </w:p>
    <w:p w14:paraId="2E971808" w14:textId="2F813E31" w:rsidR="00AD40C8" w:rsidRDefault="00AD40C8" w:rsidP="00AD40C8">
      <w:r>
        <w:t>5. If the HSS has subscribed to UE reachability for SMS notification</w:t>
      </w:r>
      <w:ins w:id="4" w:author="Anders Askerup-rev" w:date="2023-04-19T09:18:00Z">
        <w:r w:rsidR="0029767B">
          <w:t xml:space="preserve"> </w:t>
        </w:r>
        <w:r w:rsidR="0029767B">
          <w:rPr>
            <w:color w:val="FF0000"/>
            <w:lang w:val="aa-ET"/>
          </w:rPr>
          <w:t xml:space="preserve">and/or </w:t>
        </w:r>
        <w:r w:rsidR="0029767B">
          <w:rPr>
            <w:color w:val="FF0000"/>
            <w:lang w:val="en-US"/>
          </w:rPr>
          <w:t>"</w:t>
        </w:r>
        <w:r w:rsidR="0029767B">
          <w:rPr>
            <w:color w:val="FF0000"/>
            <w:lang w:val="aa-ET"/>
          </w:rPr>
          <w:t>UE memory available</w:t>
        </w:r>
        <w:r w:rsidR="0029767B">
          <w:rPr>
            <w:color w:val="FF0000"/>
            <w:lang w:val="en-US"/>
          </w:rPr>
          <w:t xml:space="preserve"> </w:t>
        </w:r>
        <w:r w:rsidR="0029767B">
          <w:rPr>
            <w:color w:val="FF0000"/>
            <w:lang w:val="aa-ET"/>
          </w:rPr>
          <w:t>for SMS</w:t>
        </w:r>
        <w:r w:rsidR="0029767B">
          <w:rPr>
            <w:color w:val="FF0000"/>
            <w:lang w:val="en-US"/>
          </w:rPr>
          <w:t>"</w:t>
        </w:r>
      </w:ins>
      <w:r>
        <w:t>, the UDM notifies the HSS as described in 3GPP TS 23.502 [5].</w:t>
      </w:r>
    </w:p>
    <w:p w14:paraId="7581C0FF" w14:textId="77777777" w:rsidR="00AD40C8" w:rsidRDefault="00AD40C8" w:rsidP="00AD40C8">
      <w:r>
        <w:t>6-7. The UDM updates (clears) the relevant reachability flag. And, if the HSS has been notified in step 5, the UDM also deletes the (one-time) EE-subscriptions of UE reachability for SMS in the 5GS-UDR.</w:t>
      </w:r>
    </w:p>
    <w:p w14:paraId="0DD5EB87" w14:textId="77777777" w:rsidR="00AD40C8" w:rsidRDefault="00AD40C8" w:rsidP="00AD40C8">
      <w:r>
        <w:t>Steps 8 to 11 are skipped if the HSS has not been notified in step 5.</w:t>
      </w:r>
    </w:p>
    <w:p w14:paraId="62B95B4E" w14:textId="77777777" w:rsidR="00AD40C8" w:rsidRDefault="00AD40C8" w:rsidP="00AD40C8">
      <w:r>
        <w:t>8. The HSS reads Message Waiting Data from the EPS-UDR.</w:t>
      </w:r>
    </w:p>
    <w:p w14:paraId="7BF0A130" w14:textId="1DB6FE4A" w:rsidR="00AD40C8" w:rsidRDefault="00AD40C8" w:rsidP="00AD40C8">
      <w:r>
        <w:t xml:space="preserve">9-10. </w:t>
      </w:r>
      <w:proofErr w:type="gramStart"/>
      <w:ins w:id="5" w:author="Anders Askerup" w:date="2023-04-18T15:31:00Z">
        <w:r w:rsidR="008B1806">
          <w:t>If</w:t>
        </w:r>
        <w:proofErr w:type="gramEnd"/>
        <w:r w:rsidR="008B1806">
          <w:t xml:space="preserve"> the notification of </w:t>
        </w:r>
      </w:ins>
      <w:ins w:id="6" w:author="Anders Askerup" w:date="2023-04-18T15:34:00Z">
        <w:r w:rsidR="008B1806">
          <w:t>"</w:t>
        </w:r>
      </w:ins>
      <w:ins w:id="7" w:author="Anders Askerup" w:date="2023-04-18T15:31:00Z">
        <w:r w:rsidR="008B1806">
          <w:t>UE memory available</w:t>
        </w:r>
      </w:ins>
      <w:ins w:id="8" w:author="Anders Askerup-rev" w:date="2023-04-19T09:18:00Z">
        <w:r w:rsidR="0029767B">
          <w:t xml:space="preserve"> for SMS</w:t>
        </w:r>
      </w:ins>
      <w:ins w:id="9" w:author="Anders Askerup" w:date="2023-04-18T15:34:00Z">
        <w:r w:rsidR="008B1806">
          <w:t>"</w:t>
        </w:r>
      </w:ins>
      <w:ins w:id="10" w:author="Anders Askerup" w:date="2023-04-18T15:31:00Z">
        <w:r w:rsidR="008B1806">
          <w:t xml:space="preserve"> is received from the UDM,</w:t>
        </w:r>
      </w:ins>
      <w:ins w:id="11" w:author="Tian, Lu" w:date="2023-03-29T22:07:00Z">
        <w:r w:rsidR="00474B74">
          <w:t xml:space="preserve"> </w:t>
        </w:r>
      </w:ins>
      <w:del w:id="12" w:author="Tian, Lu" w:date="2023-03-29T22:07:00Z">
        <w:r w:rsidDel="00474B74">
          <w:delText xml:space="preserve">The </w:delText>
        </w:r>
      </w:del>
      <w:ins w:id="13" w:author="Tian, Lu" w:date="2023-03-29T22:07:00Z">
        <w:r w:rsidR="00474B74">
          <w:t xml:space="preserve">the </w:t>
        </w:r>
      </w:ins>
      <w:r>
        <w:t>HSS sends Alert-SC to all SMS-GMSCs stored in the MWD.</w:t>
      </w:r>
    </w:p>
    <w:p w14:paraId="5964B72E" w14:textId="03722721" w:rsidR="00AD40C8" w:rsidRDefault="00AD40C8" w:rsidP="00AD40C8">
      <w:r>
        <w:lastRenderedPageBreak/>
        <w:t xml:space="preserve">11. The HSS </w:t>
      </w:r>
      <w:del w:id="14" w:author="Anders Askerup" w:date="2023-04-18T15:32:00Z">
        <w:r w:rsidDel="008B1806">
          <w:delText xml:space="preserve">removes the SMS-GMSCs from the MWD stored in the EPS-UDR and </w:delText>
        </w:r>
      </w:del>
      <w:r>
        <w:t>clears the relevant UE-not-reachable flags</w:t>
      </w:r>
      <w:ins w:id="15" w:author="Anders Askerup" w:date="2023-04-18T15:34:00Z">
        <w:r w:rsidR="008B1806">
          <w:t xml:space="preserve"> and the MCEF flag</w:t>
        </w:r>
      </w:ins>
      <w:r w:rsidRPr="005D7098">
        <w:t xml:space="preserve"> </w:t>
      </w:r>
      <w:r w:rsidRPr="0004091F">
        <w:t>from the EPS-UDR</w:t>
      </w:r>
      <w:ins w:id="16" w:author="Anders Askerup" w:date="2023-04-18T15:33:00Z">
        <w:r w:rsidR="008B1806">
          <w:t xml:space="preserve"> </w:t>
        </w:r>
      </w:ins>
      <w:ins w:id="17" w:author="Anders Askerup" w:date="2023-04-18T15:32:00Z">
        <w:r w:rsidR="008B1806">
          <w:t xml:space="preserve">and removes the SMS-GMSCs from the MWD stored in the EPS-UDR if the notification of </w:t>
        </w:r>
      </w:ins>
      <w:ins w:id="18" w:author="Anders Askerup" w:date="2023-04-18T15:34:00Z">
        <w:r w:rsidR="008B1806">
          <w:t>"</w:t>
        </w:r>
      </w:ins>
      <w:ins w:id="19" w:author="Anders Askerup" w:date="2023-04-18T15:32:00Z">
        <w:r w:rsidR="008B1806">
          <w:t>UE memory available</w:t>
        </w:r>
      </w:ins>
      <w:ins w:id="20" w:author="Anders Askerup" w:date="2023-04-18T15:34:00Z">
        <w:r w:rsidR="008B1806">
          <w:t>"</w:t>
        </w:r>
      </w:ins>
      <w:ins w:id="21" w:author="Anders Askerup" w:date="2023-04-18T15:32:00Z">
        <w:r w:rsidR="008B1806">
          <w:t xml:space="preserve"> is received.</w:t>
        </w:r>
      </w:ins>
    </w:p>
    <w:p w14:paraId="07D44C96" w14:textId="77777777" w:rsidR="00AD40C8" w:rsidRDefault="00AD40C8" w:rsidP="00AD40C8">
      <w:r>
        <w:t>12. The HSS acknowledges receipt of the Notification to the UDM.</w:t>
      </w:r>
    </w:p>
    <w:p w14:paraId="1EB5D5FD" w14:textId="77777777" w:rsidR="005B49FC" w:rsidRDefault="005B49FC">
      <w:pPr>
        <w:rPr>
          <w:noProof/>
        </w:rPr>
      </w:pPr>
    </w:p>
    <w:p w14:paraId="79D8F6D4" w14:textId="34DD0AEB" w:rsidR="005B49FC" w:rsidRPr="006B5418" w:rsidRDefault="005B49FC" w:rsidP="005B49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7F41511" w14:textId="77777777" w:rsidR="005B49FC" w:rsidRDefault="005B49FC">
      <w:pPr>
        <w:rPr>
          <w:noProof/>
        </w:rPr>
      </w:pPr>
    </w:p>
    <w:sectPr w:rsidR="005B49F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EE3866" w14:textId="77777777" w:rsidR="00EE778B" w:rsidRDefault="00EE778B">
      <w:r>
        <w:separator/>
      </w:r>
    </w:p>
  </w:endnote>
  <w:endnote w:type="continuationSeparator" w:id="0">
    <w:p w14:paraId="5706D532" w14:textId="77777777" w:rsidR="00EE778B" w:rsidRDefault="00EE77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9DF7274" w14:textId="77777777" w:rsidR="00EE778B" w:rsidRDefault="00EE778B">
      <w:r>
        <w:separator/>
      </w:r>
    </w:p>
  </w:footnote>
  <w:footnote w:type="continuationSeparator" w:id="0">
    <w:p w14:paraId="07EC1B76" w14:textId="77777777" w:rsidR="00EE778B" w:rsidRDefault="00EE778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ers Askerup-rev">
    <w15:presenceInfo w15:providerId="None" w15:userId="Anders Askerup-rev"/>
  </w15:person>
  <w15:person w15:author="Anders Askerup">
    <w15:presenceInfo w15:providerId="None" w15:userId="Anders Askerup"/>
  </w15:person>
  <w15:person w15:author="Tian, Lu">
    <w15:presenceInfo w15:providerId="AD" w15:userId="S::lu.tian@hpe.com::90807f6a-3ee5-4153-a174-52e0467df78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7157"/>
    <w:rsid w:val="000A6394"/>
    <w:rsid w:val="000B08FA"/>
    <w:rsid w:val="000B63B3"/>
    <w:rsid w:val="000B7FED"/>
    <w:rsid w:val="000C038A"/>
    <w:rsid w:val="000C1D1C"/>
    <w:rsid w:val="000C6598"/>
    <w:rsid w:val="000D44B3"/>
    <w:rsid w:val="000D5B9F"/>
    <w:rsid w:val="000E5541"/>
    <w:rsid w:val="00130572"/>
    <w:rsid w:val="00130FC0"/>
    <w:rsid w:val="00145D43"/>
    <w:rsid w:val="0015385F"/>
    <w:rsid w:val="0019182E"/>
    <w:rsid w:val="00192C46"/>
    <w:rsid w:val="001A08B3"/>
    <w:rsid w:val="001A7B60"/>
    <w:rsid w:val="001B52F0"/>
    <w:rsid w:val="001B7A65"/>
    <w:rsid w:val="001C7BBF"/>
    <w:rsid w:val="001E41F3"/>
    <w:rsid w:val="001F5B25"/>
    <w:rsid w:val="0020634B"/>
    <w:rsid w:val="00213CCE"/>
    <w:rsid w:val="00213D65"/>
    <w:rsid w:val="00220394"/>
    <w:rsid w:val="00251882"/>
    <w:rsid w:val="0026004D"/>
    <w:rsid w:val="002640DD"/>
    <w:rsid w:val="0026593D"/>
    <w:rsid w:val="00275D12"/>
    <w:rsid w:val="00282481"/>
    <w:rsid w:val="00284FEB"/>
    <w:rsid w:val="00285465"/>
    <w:rsid w:val="002860C4"/>
    <w:rsid w:val="0029767B"/>
    <w:rsid w:val="002A688E"/>
    <w:rsid w:val="002B5741"/>
    <w:rsid w:val="002C3EF6"/>
    <w:rsid w:val="002E472E"/>
    <w:rsid w:val="00305409"/>
    <w:rsid w:val="0032797B"/>
    <w:rsid w:val="00350267"/>
    <w:rsid w:val="003609EF"/>
    <w:rsid w:val="0036231A"/>
    <w:rsid w:val="00374DD4"/>
    <w:rsid w:val="00376AAF"/>
    <w:rsid w:val="003773D7"/>
    <w:rsid w:val="00385B3A"/>
    <w:rsid w:val="003E1A36"/>
    <w:rsid w:val="003E23F0"/>
    <w:rsid w:val="003E47C5"/>
    <w:rsid w:val="004006C3"/>
    <w:rsid w:val="00410371"/>
    <w:rsid w:val="00412FB0"/>
    <w:rsid w:val="004242F1"/>
    <w:rsid w:val="00425379"/>
    <w:rsid w:val="0042672F"/>
    <w:rsid w:val="004678EF"/>
    <w:rsid w:val="00474B74"/>
    <w:rsid w:val="004B75B7"/>
    <w:rsid w:val="004C0172"/>
    <w:rsid w:val="004D4576"/>
    <w:rsid w:val="004F34F3"/>
    <w:rsid w:val="004F5B53"/>
    <w:rsid w:val="005141D9"/>
    <w:rsid w:val="0051580D"/>
    <w:rsid w:val="005327E7"/>
    <w:rsid w:val="00547111"/>
    <w:rsid w:val="0056216D"/>
    <w:rsid w:val="00592D74"/>
    <w:rsid w:val="005A0ABE"/>
    <w:rsid w:val="005A2BC3"/>
    <w:rsid w:val="005A7D4E"/>
    <w:rsid w:val="005B49FC"/>
    <w:rsid w:val="005D6C75"/>
    <w:rsid w:val="005D6D07"/>
    <w:rsid w:val="005E0E82"/>
    <w:rsid w:val="005E2C44"/>
    <w:rsid w:val="0061130F"/>
    <w:rsid w:val="00611E92"/>
    <w:rsid w:val="00621188"/>
    <w:rsid w:val="006257ED"/>
    <w:rsid w:val="00627B6B"/>
    <w:rsid w:val="00653DE4"/>
    <w:rsid w:val="0066404B"/>
    <w:rsid w:val="00665C47"/>
    <w:rsid w:val="00667B21"/>
    <w:rsid w:val="00695808"/>
    <w:rsid w:val="006B46FB"/>
    <w:rsid w:val="006B7325"/>
    <w:rsid w:val="006E0271"/>
    <w:rsid w:val="006E21FB"/>
    <w:rsid w:val="006F4128"/>
    <w:rsid w:val="007242D1"/>
    <w:rsid w:val="007252ED"/>
    <w:rsid w:val="007355E4"/>
    <w:rsid w:val="00752FE6"/>
    <w:rsid w:val="00770619"/>
    <w:rsid w:val="0077724E"/>
    <w:rsid w:val="0078746E"/>
    <w:rsid w:val="00792342"/>
    <w:rsid w:val="00796CDD"/>
    <w:rsid w:val="007977A8"/>
    <w:rsid w:val="007A6C0E"/>
    <w:rsid w:val="007B512A"/>
    <w:rsid w:val="007C2097"/>
    <w:rsid w:val="007C6CCE"/>
    <w:rsid w:val="007D1CFA"/>
    <w:rsid w:val="007D6A07"/>
    <w:rsid w:val="007E0ADB"/>
    <w:rsid w:val="007F7259"/>
    <w:rsid w:val="00801CCC"/>
    <w:rsid w:val="008040A8"/>
    <w:rsid w:val="00821F42"/>
    <w:rsid w:val="008279FA"/>
    <w:rsid w:val="008626E7"/>
    <w:rsid w:val="00870EE7"/>
    <w:rsid w:val="008863B9"/>
    <w:rsid w:val="008A45A6"/>
    <w:rsid w:val="008B1806"/>
    <w:rsid w:val="008B492E"/>
    <w:rsid w:val="008D3CCC"/>
    <w:rsid w:val="008E3AF4"/>
    <w:rsid w:val="008F1094"/>
    <w:rsid w:val="008F3789"/>
    <w:rsid w:val="008F5D45"/>
    <w:rsid w:val="008F686C"/>
    <w:rsid w:val="009148DE"/>
    <w:rsid w:val="00941E30"/>
    <w:rsid w:val="00943705"/>
    <w:rsid w:val="009450BB"/>
    <w:rsid w:val="0096342A"/>
    <w:rsid w:val="009777D9"/>
    <w:rsid w:val="00991B88"/>
    <w:rsid w:val="009A5753"/>
    <w:rsid w:val="009A579D"/>
    <w:rsid w:val="009C1578"/>
    <w:rsid w:val="009C5751"/>
    <w:rsid w:val="009D6257"/>
    <w:rsid w:val="009E3297"/>
    <w:rsid w:val="009F734F"/>
    <w:rsid w:val="00A001D5"/>
    <w:rsid w:val="00A12A08"/>
    <w:rsid w:val="00A246B6"/>
    <w:rsid w:val="00A32442"/>
    <w:rsid w:val="00A47E70"/>
    <w:rsid w:val="00A50CF0"/>
    <w:rsid w:val="00A53A8A"/>
    <w:rsid w:val="00A722AE"/>
    <w:rsid w:val="00A7293E"/>
    <w:rsid w:val="00A7671C"/>
    <w:rsid w:val="00A934F2"/>
    <w:rsid w:val="00AA2CBC"/>
    <w:rsid w:val="00AC5820"/>
    <w:rsid w:val="00AD1896"/>
    <w:rsid w:val="00AD1CD8"/>
    <w:rsid w:val="00AD40C8"/>
    <w:rsid w:val="00AD6C4A"/>
    <w:rsid w:val="00AE1EBE"/>
    <w:rsid w:val="00B10942"/>
    <w:rsid w:val="00B258BB"/>
    <w:rsid w:val="00B41210"/>
    <w:rsid w:val="00B5309D"/>
    <w:rsid w:val="00B55F0D"/>
    <w:rsid w:val="00B67B97"/>
    <w:rsid w:val="00B72F09"/>
    <w:rsid w:val="00B807D7"/>
    <w:rsid w:val="00B80ABB"/>
    <w:rsid w:val="00B823B1"/>
    <w:rsid w:val="00B844E8"/>
    <w:rsid w:val="00B87EE0"/>
    <w:rsid w:val="00B968C8"/>
    <w:rsid w:val="00BA3EC5"/>
    <w:rsid w:val="00BA51D9"/>
    <w:rsid w:val="00BB4201"/>
    <w:rsid w:val="00BB5DFC"/>
    <w:rsid w:val="00BC3460"/>
    <w:rsid w:val="00BC7489"/>
    <w:rsid w:val="00BD279D"/>
    <w:rsid w:val="00BD6BB8"/>
    <w:rsid w:val="00BF59FC"/>
    <w:rsid w:val="00C022E6"/>
    <w:rsid w:val="00C04CAF"/>
    <w:rsid w:val="00C075F7"/>
    <w:rsid w:val="00C319EF"/>
    <w:rsid w:val="00C66BA2"/>
    <w:rsid w:val="00C870F6"/>
    <w:rsid w:val="00C90231"/>
    <w:rsid w:val="00C95985"/>
    <w:rsid w:val="00C95C3F"/>
    <w:rsid w:val="00CA138F"/>
    <w:rsid w:val="00CB05C6"/>
    <w:rsid w:val="00CB31EA"/>
    <w:rsid w:val="00CC5026"/>
    <w:rsid w:val="00CC68D0"/>
    <w:rsid w:val="00CE0A22"/>
    <w:rsid w:val="00CF475B"/>
    <w:rsid w:val="00D03F9A"/>
    <w:rsid w:val="00D06D51"/>
    <w:rsid w:val="00D10839"/>
    <w:rsid w:val="00D143E5"/>
    <w:rsid w:val="00D170D7"/>
    <w:rsid w:val="00D24991"/>
    <w:rsid w:val="00D25D18"/>
    <w:rsid w:val="00D36FFF"/>
    <w:rsid w:val="00D50255"/>
    <w:rsid w:val="00D66520"/>
    <w:rsid w:val="00D76A3F"/>
    <w:rsid w:val="00D84AE9"/>
    <w:rsid w:val="00D96078"/>
    <w:rsid w:val="00DB504D"/>
    <w:rsid w:val="00DE34CF"/>
    <w:rsid w:val="00E066DF"/>
    <w:rsid w:val="00E13F3D"/>
    <w:rsid w:val="00E34898"/>
    <w:rsid w:val="00E3636A"/>
    <w:rsid w:val="00E40877"/>
    <w:rsid w:val="00E429E2"/>
    <w:rsid w:val="00E50DA5"/>
    <w:rsid w:val="00EB09B7"/>
    <w:rsid w:val="00EB72B4"/>
    <w:rsid w:val="00EC452F"/>
    <w:rsid w:val="00ED6CB7"/>
    <w:rsid w:val="00EE2CB4"/>
    <w:rsid w:val="00EE778B"/>
    <w:rsid w:val="00EE7D7C"/>
    <w:rsid w:val="00EF3A0B"/>
    <w:rsid w:val="00EF768C"/>
    <w:rsid w:val="00F25D98"/>
    <w:rsid w:val="00F300FB"/>
    <w:rsid w:val="00F32234"/>
    <w:rsid w:val="00F76D70"/>
    <w:rsid w:val="00F856D9"/>
    <w:rsid w:val="00FA0E80"/>
    <w:rsid w:val="00FB6386"/>
    <w:rsid w:val="00FB7DD4"/>
    <w:rsid w:val="00FD4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6E02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53A8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53A8A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A53A8A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A53A8A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BF59F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50267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AD6C4A"/>
    <w:pPr>
      <w:ind w:left="720"/>
      <w:contextualSpacing/>
    </w:pPr>
  </w:style>
  <w:style w:type="character" w:customStyle="1" w:styleId="NOZchn">
    <w:name w:val="NO Zchn"/>
    <w:link w:val="NO"/>
    <w:rsid w:val="00F76D7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Relationship Id="rId22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A33651-7416-486E-A182-DC3EF34A08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67</TotalTime>
  <Pages>3</Pages>
  <Words>538</Words>
  <Characters>3068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Anders Askerup-rev</cp:lastModifiedBy>
  <cp:revision>17</cp:revision>
  <cp:lastPrinted>1900-01-01T06:00:00Z</cp:lastPrinted>
  <dcterms:created xsi:type="dcterms:W3CDTF">2023-03-30T15:21:00Z</dcterms:created>
  <dcterms:modified xsi:type="dcterms:W3CDTF">2023-04-19T16:05:00Z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